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2" w:rsidRPr="001A15A2" w:rsidRDefault="001A15A2" w:rsidP="001A15A2">
      <w:pPr>
        <w:pStyle w:val="2"/>
        <w:ind w:firstLine="0"/>
        <w:rPr>
          <w:b/>
        </w:rPr>
      </w:pPr>
      <w:r w:rsidRPr="001A15A2">
        <w:rPr>
          <w:b/>
        </w:rPr>
        <w:t xml:space="preserve">Лабораторна робота </w:t>
      </w:r>
    </w:p>
    <w:p w:rsidR="001A15A2" w:rsidRPr="001A15A2" w:rsidRDefault="001A15A2" w:rsidP="001A15A2">
      <w:pPr>
        <w:pStyle w:val="2"/>
        <w:ind w:firstLine="0"/>
        <w:rPr>
          <w:b/>
        </w:rPr>
      </w:pPr>
      <w:r w:rsidRPr="001A15A2">
        <w:rPr>
          <w:b/>
        </w:rPr>
        <w:t>Санітарно-гігієнічна оцінка молока в домашніх умовах</w:t>
      </w:r>
    </w:p>
    <w:p w:rsidR="001A15A2" w:rsidRPr="001A15A2" w:rsidRDefault="001A15A2" w:rsidP="001A15A2">
      <w:pPr>
        <w:pStyle w:val="2"/>
        <w:ind w:firstLine="0"/>
      </w:pPr>
      <w:r w:rsidRPr="001A15A2">
        <w:rPr>
          <w:b/>
          <w:i/>
          <w:u w:val="single"/>
        </w:rPr>
        <w:t>Мета роботи</w:t>
      </w:r>
      <w:r w:rsidRPr="001A15A2">
        <w:rPr>
          <w:b/>
          <w:i/>
        </w:rPr>
        <w:t>:</w:t>
      </w:r>
      <w:r w:rsidRPr="001A15A2">
        <w:t xml:space="preserve"> ознайомитись з методикою санітарної експертизи та оцінки якості молока</w:t>
      </w:r>
    </w:p>
    <w:p w:rsidR="001A15A2" w:rsidRPr="001A15A2" w:rsidRDefault="001A15A2" w:rsidP="001A15A2">
      <w:pPr>
        <w:pStyle w:val="2"/>
        <w:ind w:firstLine="0"/>
        <w:rPr>
          <w:b/>
          <w:u w:val="single"/>
        </w:rPr>
      </w:pPr>
      <w:r w:rsidRPr="001A15A2">
        <w:rPr>
          <w:b/>
          <w:u w:val="single"/>
        </w:rPr>
        <w:t xml:space="preserve">Теоретичне </w:t>
      </w:r>
      <w:proofErr w:type="spellStart"/>
      <w:r w:rsidRPr="001A15A2">
        <w:rPr>
          <w:b/>
          <w:u w:val="single"/>
        </w:rPr>
        <w:t>обгрунтування</w:t>
      </w:r>
      <w:proofErr w:type="spellEnd"/>
    </w:p>
    <w:p w:rsidR="001A15A2" w:rsidRPr="001A15A2" w:rsidRDefault="001A15A2" w:rsidP="001A15A2">
      <w:pPr>
        <w:pStyle w:val="2"/>
        <w:ind w:firstLine="0"/>
      </w:pPr>
      <w:r w:rsidRPr="001A15A2">
        <w:t>Всі продукти в залежності від їх якості прийнято поділяти на такі категорії:</w:t>
      </w:r>
    </w:p>
    <w:p w:rsidR="001A15A2" w:rsidRPr="001A15A2" w:rsidRDefault="001A15A2" w:rsidP="001A15A2">
      <w:pPr>
        <w:pStyle w:val="2"/>
        <w:ind w:firstLine="0"/>
      </w:pPr>
      <w:r w:rsidRPr="001A15A2">
        <w:t>1. Доброякісні (стандартні) – продукти, які відповідають усім вимогам стандарту. Їх дозволено використовувати у їжу без обмежень.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2. Умовно придатні – продукти з певними вадами, які потребують обов’язкової (найчастіше, термічної) обробки для їх знешкодження. Такими продуктами є, наприклад, свіжа риба, у м’язовій тканині якої виявлено личинок широкого </w:t>
      </w:r>
      <w:proofErr w:type="spellStart"/>
      <w:r w:rsidRPr="001A15A2">
        <w:t>лентеця</w:t>
      </w:r>
      <w:proofErr w:type="spellEnd"/>
      <w:r w:rsidRPr="001A15A2">
        <w:t xml:space="preserve">; м’ясо корів, хворих на </w:t>
      </w:r>
      <w:proofErr w:type="spellStart"/>
      <w:r w:rsidRPr="001A15A2">
        <w:t>бруцелез</w:t>
      </w:r>
      <w:proofErr w:type="spellEnd"/>
      <w:r w:rsidRPr="001A15A2">
        <w:t xml:space="preserve">, та </w:t>
      </w:r>
      <w:proofErr w:type="spellStart"/>
      <w:r w:rsidRPr="001A15A2">
        <w:t>інш</w:t>
      </w:r>
      <w:proofErr w:type="spellEnd"/>
      <w:r w:rsidRPr="001A15A2">
        <w:t>.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3. Продукти з пониженою харчовою цінністю (нестандартні) – це продукти, які мають вади, що знижують їх харчову цінність, але не перешкоджають їх вживанню у їжу за звичайних умов, тобто, вони не являють небезпеки для здоров’я. До них належать, наприклад, молоко з низьким вмістом жиру, хліб з підвищеною вологістю та </w:t>
      </w:r>
      <w:proofErr w:type="spellStart"/>
      <w:r w:rsidRPr="001A15A2">
        <w:t>інш</w:t>
      </w:r>
      <w:proofErr w:type="spellEnd"/>
      <w:r w:rsidRPr="001A15A2">
        <w:t>.</w:t>
      </w:r>
    </w:p>
    <w:p w:rsidR="001A15A2" w:rsidRPr="001A15A2" w:rsidRDefault="001A15A2" w:rsidP="001A15A2">
      <w:pPr>
        <w:pStyle w:val="2"/>
      </w:pPr>
      <w:r w:rsidRPr="001A15A2">
        <w:t xml:space="preserve">4. Фальсифіковані продукти – це продукти, яким штучно надані певні властивості та ознаки з метою приховати їх недоліки або з метою наживи. Наприклад, кисле молоко з додаванням соди, ковбаса з селітрою та </w:t>
      </w:r>
      <w:proofErr w:type="spellStart"/>
      <w:r w:rsidRPr="001A15A2">
        <w:t>інш</w:t>
      </w:r>
      <w:proofErr w:type="spellEnd"/>
      <w:r w:rsidRPr="001A15A2">
        <w:t>.</w:t>
      </w:r>
    </w:p>
    <w:p w:rsidR="001A15A2" w:rsidRPr="001A15A2" w:rsidRDefault="001A15A2" w:rsidP="001A15A2">
      <w:pPr>
        <w:pStyle w:val="2"/>
      </w:pPr>
      <w:r w:rsidRPr="001A15A2">
        <w:rPr>
          <w:u w:val="single"/>
        </w:rPr>
        <w:t>Оцінка якості молока</w:t>
      </w:r>
    </w:p>
    <w:p w:rsidR="001A15A2" w:rsidRPr="001A15A2" w:rsidRDefault="001A15A2" w:rsidP="001A15A2">
      <w:pPr>
        <w:pStyle w:val="2"/>
      </w:pPr>
      <w:r w:rsidRPr="001A15A2">
        <w:rPr>
          <w:i/>
        </w:rPr>
        <w:t>Оцінка якості молока</w:t>
      </w:r>
      <w:r w:rsidRPr="001A15A2">
        <w:t xml:space="preserve"> дається за такими критеріями:</w:t>
      </w:r>
    </w:p>
    <w:p w:rsidR="001A15A2" w:rsidRPr="001A15A2" w:rsidRDefault="001A15A2" w:rsidP="001A15A2">
      <w:pPr>
        <w:pStyle w:val="2"/>
      </w:pPr>
      <w:r w:rsidRPr="001A15A2">
        <w:t>а) цільність молока (чи не розведене воно водою і чи не піддане знежирюванню);</w:t>
      </w:r>
    </w:p>
    <w:p w:rsidR="001A15A2" w:rsidRPr="001A15A2" w:rsidRDefault="001A15A2" w:rsidP="001A15A2">
      <w:pPr>
        <w:pStyle w:val="2"/>
      </w:pPr>
      <w:r w:rsidRPr="001A15A2">
        <w:t>б) свіжість молока;</w:t>
      </w:r>
    </w:p>
    <w:p w:rsidR="001A15A2" w:rsidRPr="001A15A2" w:rsidRDefault="001A15A2" w:rsidP="001A15A2">
      <w:pPr>
        <w:pStyle w:val="2"/>
      </w:pPr>
      <w:r w:rsidRPr="001A15A2">
        <w:t xml:space="preserve">в) наявність сторонніх домішок (соди, крохмалю та </w:t>
      </w:r>
      <w:proofErr w:type="spellStart"/>
      <w:r w:rsidRPr="001A15A2">
        <w:t>інш</w:t>
      </w:r>
      <w:proofErr w:type="spellEnd"/>
      <w:r w:rsidRPr="001A15A2">
        <w:t>.).</w:t>
      </w:r>
    </w:p>
    <w:p w:rsidR="001A15A2" w:rsidRPr="001A15A2" w:rsidRDefault="001A15A2" w:rsidP="001A15A2">
      <w:pPr>
        <w:pStyle w:val="2"/>
      </w:pPr>
      <w:r w:rsidRPr="001A15A2">
        <w:t xml:space="preserve">Цільне коров’яче молоко – однорідне, без осаду та сторонніх домішок; має білий колір зі злегка жовтуватим відтінком; смак і запах – властиві молоку. При температурі 20°С питома вага молока має бути у межах 1.028-1.034; вміст жиру не менший за 3.2%. Цілком свіже молоко має кислотність – 16-19° </w:t>
      </w:r>
      <w:proofErr w:type="spellStart"/>
      <w:r w:rsidRPr="001A15A2">
        <w:t>Тернера</w:t>
      </w:r>
      <w:proofErr w:type="spellEnd"/>
      <w:r w:rsidRPr="001A15A2">
        <w:t>, достатньо свіже – 20-22°, несвіже – 23° і більше. Вміст сухої речовини в цільному молоці – не менше за 12.8%, у знежиреному – не менше за 9.2%.</w:t>
      </w:r>
    </w:p>
    <w:p w:rsidR="001A15A2" w:rsidRPr="001A15A2" w:rsidRDefault="001A15A2" w:rsidP="001A15A2">
      <w:pPr>
        <w:pStyle w:val="2"/>
      </w:pPr>
      <w:r w:rsidRPr="001A15A2">
        <w:t xml:space="preserve">Введений у дію з 01.01.2002 р. ДСТУ 3662–97 </w:t>
      </w:r>
      <w:proofErr w:type="spellStart"/>
      <w:r w:rsidRPr="001A15A2">
        <w:t>“Молоко</w:t>
      </w:r>
      <w:proofErr w:type="spellEnd"/>
      <w:r w:rsidRPr="001A15A2">
        <w:t xml:space="preserve"> коров’яче незбиране. Вимоги при </w:t>
      </w:r>
      <w:proofErr w:type="spellStart"/>
      <w:r w:rsidRPr="001A15A2">
        <w:t>закупівлі”</w:t>
      </w:r>
      <w:proofErr w:type="spellEnd"/>
      <w:r w:rsidRPr="001A15A2">
        <w:t xml:space="preserve"> встановлює такі вимоги до </w:t>
      </w:r>
      <w:proofErr w:type="spellStart"/>
      <w:r w:rsidRPr="001A15A2">
        <w:t>гатунків</w:t>
      </w:r>
      <w:proofErr w:type="spellEnd"/>
      <w:r w:rsidRPr="001A15A2">
        <w:t xml:space="preserve"> молока за фізико-хімічними, санітарно-гігієнічними та мікробіологічними показниками якості: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1275"/>
        <w:gridCol w:w="1134"/>
      </w:tblGrid>
      <w:tr w:rsidR="001A15A2" w:rsidRPr="001A15A2" w:rsidTr="004D0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vMerge w:val="restart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Назва показника якості, одиниця вимірювання</w:t>
            </w:r>
          </w:p>
        </w:tc>
        <w:tc>
          <w:tcPr>
            <w:tcW w:w="3685" w:type="dxa"/>
            <w:gridSpan w:val="3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 xml:space="preserve">Норма для </w:t>
            </w:r>
            <w:proofErr w:type="spellStart"/>
            <w:r w:rsidRPr="001A15A2">
              <w:rPr>
                <w:sz w:val="22"/>
              </w:rPr>
              <w:t>гатунків</w:t>
            </w:r>
            <w:proofErr w:type="spellEnd"/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vMerge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вищий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перший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другий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 xml:space="preserve">Кислотність, ° </w:t>
            </w:r>
            <w:proofErr w:type="spellStart"/>
            <w:r w:rsidRPr="001A15A2">
              <w:rPr>
                <w:sz w:val="22"/>
              </w:rPr>
              <w:t>Тернера</w:t>
            </w:r>
            <w:proofErr w:type="spellEnd"/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16 – 17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19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20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Ступінь чистоти за еталоном, група</w:t>
            </w: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I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II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  <w:vertAlign w:val="superscript"/>
              </w:rPr>
            </w:pPr>
            <w:r w:rsidRPr="001A15A2">
              <w:rPr>
                <w:sz w:val="22"/>
              </w:rPr>
              <w:t xml:space="preserve">Загальне бактеріальне </w:t>
            </w:r>
            <w:proofErr w:type="spellStart"/>
            <w:r w:rsidRPr="001A15A2">
              <w:rPr>
                <w:sz w:val="22"/>
              </w:rPr>
              <w:t>обсіменення</w:t>
            </w:r>
            <w:proofErr w:type="spellEnd"/>
            <w:r w:rsidRPr="001A15A2">
              <w:rPr>
                <w:sz w:val="22"/>
              </w:rPr>
              <w:t>, тис./см</w:t>
            </w:r>
            <w:r w:rsidRPr="001A15A2">
              <w:rPr>
                <w:sz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300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500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3000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Температура, ° С</w:t>
            </w: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8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10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10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Масова частка сухих речовин, %</w:t>
            </w: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≥ 11.8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≥ 11.5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≥ 10.6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Кількість соматичних клітин, тис./см</w:t>
            </w:r>
            <w:r w:rsidRPr="001A15A2">
              <w:rPr>
                <w:sz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400</w:t>
            </w:r>
          </w:p>
        </w:tc>
        <w:tc>
          <w:tcPr>
            <w:tcW w:w="127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600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≤ 800</w:t>
            </w:r>
          </w:p>
        </w:tc>
      </w:tr>
    </w:tbl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</w:p>
    <w:p w:rsidR="001A15A2" w:rsidRPr="001A15A2" w:rsidRDefault="001A15A2" w:rsidP="001A15A2">
      <w:pPr>
        <w:pStyle w:val="2"/>
      </w:pPr>
      <w:r w:rsidRPr="001A15A2">
        <w:t xml:space="preserve">За показниками безпеки молоко вищого, першого та другого </w:t>
      </w:r>
      <w:proofErr w:type="spellStart"/>
      <w:r w:rsidRPr="001A15A2">
        <w:t>гатунків</w:t>
      </w:r>
      <w:proofErr w:type="spellEnd"/>
      <w:r w:rsidRPr="001A15A2">
        <w:t xml:space="preserve"> повинно відповідати таким вимогам: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7"/>
        <w:gridCol w:w="2695"/>
        <w:gridCol w:w="2126"/>
      </w:tblGrid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lastRenderedPageBreak/>
              <w:t>Назва показника безпеки, одиниця вимірювання</w:t>
            </w:r>
          </w:p>
        </w:tc>
        <w:tc>
          <w:tcPr>
            <w:tcW w:w="1557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Гранично допустимий рівень</w:t>
            </w:r>
          </w:p>
        </w:tc>
        <w:tc>
          <w:tcPr>
            <w:tcW w:w="269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Назва показника безпеки, одиниця вимірювання</w:t>
            </w:r>
          </w:p>
        </w:tc>
        <w:tc>
          <w:tcPr>
            <w:tcW w:w="212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Гранично допустимий рівень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3261" w:type="dxa"/>
            <w:vMerge w:val="restart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Токсичні елементи, мг/кг,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свинець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кадмій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миш’як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ртуть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мідь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цинк</w:t>
            </w:r>
          </w:p>
        </w:tc>
        <w:tc>
          <w:tcPr>
            <w:tcW w:w="1557" w:type="dxa"/>
            <w:vMerge w:val="restart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0.1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0.03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0.05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0.005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1.0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5.0</w:t>
            </w:r>
          </w:p>
        </w:tc>
        <w:tc>
          <w:tcPr>
            <w:tcW w:w="269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Пестициди, мг/кг,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гексахлоран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ГХЦГ (гама-ізомер)</w:t>
            </w:r>
          </w:p>
        </w:tc>
        <w:tc>
          <w:tcPr>
            <w:tcW w:w="212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0.05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0.05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261" w:type="dxa"/>
            <w:vMerge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1557" w:type="dxa"/>
            <w:vMerge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269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Нітрати, мг/кг, не більше ніж:</w:t>
            </w:r>
          </w:p>
        </w:tc>
        <w:tc>
          <w:tcPr>
            <w:tcW w:w="212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10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proofErr w:type="spellStart"/>
            <w:r w:rsidRPr="001A15A2">
              <w:rPr>
                <w:sz w:val="22"/>
              </w:rPr>
              <w:t>Мікотоксини</w:t>
            </w:r>
            <w:proofErr w:type="spellEnd"/>
            <w:r w:rsidRPr="001A15A2">
              <w:rPr>
                <w:sz w:val="22"/>
              </w:rPr>
              <w:t>, мг/кг,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proofErr w:type="spellStart"/>
            <w:r w:rsidRPr="001A15A2">
              <w:rPr>
                <w:sz w:val="22"/>
              </w:rPr>
              <w:t>афлатоксин</w:t>
            </w:r>
            <w:proofErr w:type="spellEnd"/>
            <w:r w:rsidRPr="001A15A2">
              <w:rPr>
                <w:sz w:val="22"/>
              </w:rPr>
              <w:t xml:space="preserve"> В</w:t>
            </w:r>
            <w:r w:rsidRPr="001A15A2">
              <w:rPr>
                <w:sz w:val="22"/>
                <w:vertAlign w:val="subscript"/>
              </w:rPr>
              <w:t>1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proofErr w:type="spellStart"/>
            <w:r w:rsidRPr="001A15A2">
              <w:rPr>
                <w:sz w:val="22"/>
              </w:rPr>
              <w:t>афлатоксин</w:t>
            </w:r>
            <w:proofErr w:type="spellEnd"/>
            <w:r w:rsidRPr="001A15A2">
              <w:rPr>
                <w:sz w:val="22"/>
              </w:rPr>
              <w:t xml:space="preserve"> М</w:t>
            </w:r>
            <w:r w:rsidRPr="001A15A2">
              <w:rPr>
                <w:sz w:val="22"/>
                <w:vertAlign w:val="subscript"/>
              </w:rPr>
              <w:t>1</w:t>
            </w:r>
          </w:p>
        </w:tc>
        <w:tc>
          <w:tcPr>
            <w:tcW w:w="1557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0.001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0.0005</w:t>
            </w:r>
          </w:p>
        </w:tc>
        <w:tc>
          <w:tcPr>
            <w:tcW w:w="269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 xml:space="preserve">Радіонукліди, </w:t>
            </w:r>
            <w:proofErr w:type="spellStart"/>
            <w:r w:rsidRPr="001A15A2">
              <w:rPr>
                <w:sz w:val="22"/>
              </w:rPr>
              <w:t>Бк</w:t>
            </w:r>
            <w:proofErr w:type="spellEnd"/>
            <w:r w:rsidRPr="001A15A2">
              <w:rPr>
                <w:sz w:val="22"/>
              </w:rPr>
              <w:t>/кг,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стронцій-90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цезій-137</w:t>
            </w:r>
          </w:p>
        </w:tc>
        <w:tc>
          <w:tcPr>
            <w:tcW w:w="212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20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100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Антибіотики, од./г,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антибіотики тетрациклінової групи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пеніцилін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стрептоміцин</w:t>
            </w:r>
          </w:p>
        </w:tc>
        <w:tc>
          <w:tcPr>
            <w:tcW w:w="1557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0.01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0.01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0.5</w:t>
            </w:r>
          </w:p>
        </w:tc>
        <w:tc>
          <w:tcPr>
            <w:tcW w:w="2695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Гормональні препарати, мг/кг, не більше ніж: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proofErr w:type="spellStart"/>
            <w:r w:rsidRPr="001A15A2">
              <w:rPr>
                <w:sz w:val="22"/>
              </w:rPr>
              <w:t>діетилстильбестрол</w:t>
            </w:r>
            <w:proofErr w:type="spellEnd"/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естрадіол-17</w:t>
            </w:r>
          </w:p>
        </w:tc>
        <w:tc>
          <w:tcPr>
            <w:tcW w:w="2126" w:type="dxa"/>
          </w:tcPr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Не допускається</w:t>
            </w:r>
          </w:p>
          <w:p w:rsidR="001A15A2" w:rsidRPr="001A15A2" w:rsidRDefault="001A15A2" w:rsidP="001A15A2">
            <w:pPr>
              <w:pStyle w:val="2"/>
              <w:ind w:firstLine="0"/>
              <w:rPr>
                <w:sz w:val="22"/>
              </w:rPr>
            </w:pPr>
            <w:r w:rsidRPr="001A15A2">
              <w:rPr>
                <w:sz w:val="22"/>
              </w:rPr>
              <w:t>0.0002</w:t>
            </w:r>
          </w:p>
        </w:tc>
      </w:tr>
    </w:tbl>
    <w:p w:rsidR="001A15A2" w:rsidRPr="001A15A2" w:rsidRDefault="001A15A2" w:rsidP="001A15A2">
      <w:pPr>
        <w:pStyle w:val="2"/>
      </w:pPr>
      <w:r w:rsidRPr="001A15A2">
        <w:t xml:space="preserve">Молоко, яке не відповідає вимогам стандарту, відноситься до </w:t>
      </w:r>
      <w:proofErr w:type="spellStart"/>
      <w:r w:rsidRPr="001A15A2">
        <w:t>негатункового</w:t>
      </w:r>
      <w:proofErr w:type="spellEnd"/>
      <w:r w:rsidRPr="001A15A2">
        <w:t>.</w:t>
      </w:r>
    </w:p>
    <w:p w:rsidR="001A15A2" w:rsidRPr="001A15A2" w:rsidRDefault="001A15A2" w:rsidP="001A15A2">
      <w:pPr>
        <w:pStyle w:val="2"/>
        <w:ind w:firstLine="0"/>
        <w:rPr>
          <w:b/>
          <w:u w:val="single"/>
        </w:rPr>
      </w:pPr>
      <w:r w:rsidRPr="001A15A2">
        <w:rPr>
          <w:b/>
          <w:u w:val="single"/>
        </w:rPr>
        <w:t>Принцип методу</w:t>
      </w:r>
    </w:p>
    <w:p w:rsidR="001A15A2" w:rsidRPr="001A15A2" w:rsidRDefault="001A15A2" w:rsidP="001A15A2">
      <w:pPr>
        <w:pStyle w:val="2"/>
        <w:rPr>
          <w:b/>
          <w:u w:val="single"/>
        </w:rPr>
      </w:pPr>
      <w:r w:rsidRPr="001A15A2">
        <w:rPr>
          <w:u w:val="single"/>
        </w:rPr>
        <w:t>Визначення органолептичних властивостей молока</w:t>
      </w:r>
    </w:p>
    <w:p w:rsidR="001A15A2" w:rsidRPr="001A15A2" w:rsidRDefault="001A15A2" w:rsidP="001A15A2">
      <w:pPr>
        <w:pStyle w:val="2"/>
      </w:pPr>
      <w:r w:rsidRPr="001A15A2">
        <w:rPr>
          <w:i/>
          <w:u w:val="single"/>
        </w:rPr>
        <w:t>Зовнішній вигляд</w:t>
      </w:r>
      <w:r w:rsidRPr="001A15A2">
        <w:t xml:space="preserve"> молока оцінюється при огляді його у прозорій посудині. Відзначається однорідність, наявність осаду, забруднень і домішок.</w:t>
      </w:r>
    </w:p>
    <w:p w:rsidR="001A15A2" w:rsidRPr="001A15A2" w:rsidRDefault="001A15A2" w:rsidP="001A15A2">
      <w:pPr>
        <w:pStyle w:val="2"/>
      </w:pPr>
      <w:r w:rsidRPr="001A15A2">
        <w:rPr>
          <w:i/>
          <w:u w:val="single"/>
        </w:rPr>
        <w:t>Колір</w:t>
      </w:r>
      <w:r w:rsidRPr="001A15A2">
        <w:t xml:space="preserve"> молока визначається у циліндрі з безбарвного скла. Знежирене зняте молоко має більш чи менш ясно виражений синюватий відтінок; рожевуватий колір молока може залежати від домішки крові, від корму тварини (морква, буряк) та деяких лікарських речовин (</w:t>
      </w:r>
      <w:proofErr w:type="spellStart"/>
      <w:r w:rsidRPr="001A15A2">
        <w:t>ревень</w:t>
      </w:r>
      <w:proofErr w:type="spellEnd"/>
      <w:r w:rsidRPr="001A15A2">
        <w:t>) або від розвитку в молоці колоній деяких кольорових бактерій.</w:t>
      </w:r>
    </w:p>
    <w:p w:rsidR="001A15A2" w:rsidRPr="001A15A2" w:rsidRDefault="001A15A2" w:rsidP="001A15A2">
      <w:pPr>
        <w:pStyle w:val="2"/>
      </w:pPr>
      <w:r w:rsidRPr="001A15A2">
        <w:rPr>
          <w:i/>
          <w:u w:val="single"/>
        </w:rPr>
        <w:t>Консистенцію</w:t>
      </w:r>
      <w:r w:rsidRPr="001A15A2">
        <w:t xml:space="preserve"> молока визначають по сліду, що залишається на стінках колби після його збовтування. Молоко рідкої консистенції швидко стікає зі стінок, не залишаючи сліду; при нормальній консистенції залишається білий слід. При слизистій або тягучій консистенції (у випадку розвитку слизистих бактерій) молоко має значну в’язкість і тягнеться по стінках.</w:t>
      </w:r>
    </w:p>
    <w:p w:rsidR="001A15A2" w:rsidRPr="001A15A2" w:rsidRDefault="001A15A2" w:rsidP="001A15A2">
      <w:pPr>
        <w:pStyle w:val="2"/>
        <w:rPr>
          <w:b/>
          <w:u w:val="single"/>
        </w:rPr>
      </w:pPr>
      <w:r w:rsidRPr="001A15A2">
        <w:rPr>
          <w:i/>
          <w:u w:val="single"/>
        </w:rPr>
        <w:t>Визначення запаху</w:t>
      </w:r>
      <w:r w:rsidRPr="001A15A2">
        <w:rPr>
          <w:i/>
        </w:rPr>
        <w:t>.</w:t>
      </w:r>
      <w:r w:rsidRPr="001A15A2">
        <w:t xml:space="preserve"> Свіже молоко має слабкий </w:t>
      </w:r>
      <w:proofErr w:type="spellStart"/>
      <w:r w:rsidRPr="001A15A2">
        <w:t>специфічниий</w:t>
      </w:r>
      <w:proofErr w:type="spellEnd"/>
      <w:r w:rsidRPr="001A15A2">
        <w:t xml:space="preserve"> запах. Кислуватий запах вказує на початок скисання. При розвитку гнилісних бактерій молоко набуває запаху аміаку, сірководню та </w:t>
      </w:r>
      <w:proofErr w:type="spellStart"/>
      <w:r w:rsidRPr="001A15A2">
        <w:t>інш</w:t>
      </w:r>
      <w:proofErr w:type="spellEnd"/>
      <w:r w:rsidRPr="001A15A2">
        <w:t xml:space="preserve">. У випадках неправильного зберігання або транспортування молоко може сприймати сторонні запахи: мила, гасу, риби, нафти, парфумів та </w:t>
      </w:r>
      <w:proofErr w:type="spellStart"/>
      <w:r w:rsidRPr="001A15A2">
        <w:t>інш</w:t>
      </w:r>
      <w:proofErr w:type="spellEnd"/>
      <w:r w:rsidRPr="001A15A2">
        <w:t>.</w:t>
      </w:r>
    </w:p>
    <w:p w:rsidR="001A15A2" w:rsidRPr="001A15A2" w:rsidRDefault="001A15A2" w:rsidP="001A15A2">
      <w:pPr>
        <w:pStyle w:val="2"/>
      </w:pPr>
      <w:r w:rsidRPr="001A15A2">
        <w:rPr>
          <w:i/>
          <w:u w:val="single"/>
        </w:rPr>
        <w:t>Визначення смаку</w:t>
      </w:r>
      <w:r w:rsidRPr="001A15A2">
        <w:rPr>
          <w:i/>
        </w:rPr>
        <w:t>.</w:t>
      </w:r>
      <w:r w:rsidRPr="001A15A2">
        <w:t xml:space="preserve"> Смак доброякісного молока дещо солодкуватий. Наявність інших </w:t>
      </w:r>
      <w:proofErr w:type="spellStart"/>
      <w:r w:rsidRPr="001A15A2">
        <w:t>присмаків</w:t>
      </w:r>
      <w:proofErr w:type="spellEnd"/>
      <w:r w:rsidRPr="001A15A2">
        <w:t>: гіркого, солоного, в’яжучого, рибного – зумовлений кормом тварини, її хворобою, сторонніми домішками, неправильним збором та зберіганням молока.</w:t>
      </w:r>
    </w:p>
    <w:p w:rsidR="001A15A2" w:rsidRPr="001A15A2" w:rsidRDefault="001A15A2" w:rsidP="001A15A2">
      <w:pPr>
        <w:pStyle w:val="2"/>
        <w:ind w:firstLine="0"/>
      </w:pPr>
      <w:r w:rsidRPr="001A15A2">
        <w:t>Оцінку запаху і смаку проводять за п’ятибальною шкалою у відповідності до таблиці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2"/>
        <w:gridCol w:w="1134"/>
      </w:tblGrid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Запах і смак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Оцінка молока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Бали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Чистий, приємний, трошки солодкуватий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Відмінно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5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Недостатньо виражений, пустий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Добре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4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Слабкий кормовий, слабкий окислений, слабкий хлібний, слабкий нечистий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Задовільно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3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 xml:space="preserve">Виражений кормовий, у т.ч. цибулі, часнику, полину та </w:t>
            </w:r>
            <w:proofErr w:type="spellStart"/>
            <w:r w:rsidRPr="001A15A2">
              <w:t>інш</w:t>
            </w:r>
            <w:proofErr w:type="spellEnd"/>
            <w:r w:rsidRPr="001A15A2">
              <w:t xml:space="preserve">. трав, що надають молоку гіркого смаку, </w:t>
            </w:r>
            <w:proofErr w:type="spellStart"/>
            <w:r w:rsidRPr="001A15A2">
              <w:t>хлівний</w:t>
            </w:r>
            <w:proofErr w:type="spellEnd"/>
            <w:r w:rsidRPr="001A15A2">
              <w:t>, солоний, окислений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Погано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2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 xml:space="preserve">Гіркий, гіркий пліснявий, </w:t>
            </w:r>
            <w:proofErr w:type="spellStart"/>
            <w:r w:rsidRPr="001A15A2">
              <w:t>гнилосний</w:t>
            </w:r>
            <w:proofErr w:type="spellEnd"/>
            <w:r w:rsidRPr="001A15A2">
              <w:t xml:space="preserve">; запах і смак нафтопродуктів, лікарських, миючих, дезінфікуючих засобів та </w:t>
            </w:r>
            <w:proofErr w:type="spellStart"/>
            <w:r w:rsidRPr="001A15A2">
              <w:t>інш</w:t>
            </w:r>
            <w:proofErr w:type="spellEnd"/>
            <w:r w:rsidRPr="001A15A2">
              <w:t>. хімікатів</w:t>
            </w:r>
          </w:p>
        </w:tc>
        <w:tc>
          <w:tcPr>
            <w:tcW w:w="1842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Погано</w:t>
            </w:r>
          </w:p>
        </w:tc>
        <w:tc>
          <w:tcPr>
            <w:tcW w:w="1134" w:type="dxa"/>
          </w:tcPr>
          <w:p w:rsidR="001A15A2" w:rsidRPr="001A15A2" w:rsidRDefault="001A15A2" w:rsidP="001A15A2">
            <w:pPr>
              <w:pStyle w:val="2"/>
              <w:ind w:firstLine="0"/>
            </w:pPr>
            <w:r w:rsidRPr="001A15A2">
              <w:t>1</w:t>
            </w:r>
          </w:p>
        </w:tc>
      </w:tr>
    </w:tbl>
    <w:p w:rsidR="001A15A2" w:rsidRPr="001A15A2" w:rsidRDefault="001A15A2" w:rsidP="001A15A2">
      <w:pPr>
        <w:pStyle w:val="2"/>
      </w:pPr>
      <w:r w:rsidRPr="001A15A2">
        <w:lastRenderedPageBreak/>
        <w:t xml:space="preserve">Молоко з оцінкою 5 і 4 бали відносять до вищого, першого або другого </w:t>
      </w:r>
      <w:proofErr w:type="spellStart"/>
      <w:r w:rsidRPr="001A15A2">
        <w:t>гатунку</w:t>
      </w:r>
      <w:proofErr w:type="spellEnd"/>
      <w:r w:rsidRPr="001A15A2">
        <w:t xml:space="preserve">, в залежності від інших показників ДСТУ 3662–97. Молоко з оцінкою 3 бали відносять у зимово-весняну пору року до другого </w:t>
      </w:r>
      <w:proofErr w:type="spellStart"/>
      <w:r w:rsidRPr="001A15A2">
        <w:t>гатунку</w:t>
      </w:r>
      <w:proofErr w:type="spellEnd"/>
      <w:r w:rsidRPr="001A15A2">
        <w:t xml:space="preserve">, у інші пори року – до несортового. </w:t>
      </w:r>
    </w:p>
    <w:p w:rsidR="001A15A2" w:rsidRPr="001A15A2" w:rsidRDefault="001A15A2" w:rsidP="001A15A2">
      <w:pPr>
        <w:pStyle w:val="2"/>
        <w:ind w:firstLine="0"/>
        <w:rPr>
          <w:b/>
          <w:u w:val="single"/>
        </w:rPr>
      </w:pPr>
    </w:p>
    <w:p w:rsidR="001A15A2" w:rsidRPr="001A15A2" w:rsidRDefault="001A15A2" w:rsidP="001A15A2">
      <w:pPr>
        <w:pStyle w:val="2"/>
        <w:ind w:firstLine="0"/>
        <w:rPr>
          <w:b/>
          <w:u w:val="single"/>
        </w:rPr>
      </w:pPr>
      <w:r w:rsidRPr="001A15A2">
        <w:rPr>
          <w:b/>
          <w:u w:val="single"/>
        </w:rPr>
        <w:t>Хід роботи</w:t>
      </w:r>
    </w:p>
    <w:p w:rsidR="001A15A2" w:rsidRPr="001A15A2" w:rsidRDefault="001A15A2" w:rsidP="001A15A2">
      <w:pPr>
        <w:pStyle w:val="2"/>
        <w:rPr>
          <w:u w:val="single"/>
        </w:rPr>
      </w:pPr>
      <w:r w:rsidRPr="001A15A2">
        <w:rPr>
          <w:u w:val="single"/>
        </w:rPr>
        <w:t>Визначення органолептичних властивостей молока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1. </w:t>
      </w:r>
      <w:r w:rsidRPr="001A15A2">
        <w:rPr>
          <w:i/>
        </w:rPr>
        <w:t>Зовнішній вигляд</w:t>
      </w:r>
      <w:r w:rsidRPr="001A15A2">
        <w:t xml:space="preserve">. Налити 20–40 </w:t>
      </w:r>
      <w:proofErr w:type="spellStart"/>
      <w:r w:rsidRPr="001A15A2">
        <w:t>мл</w:t>
      </w:r>
      <w:proofErr w:type="spellEnd"/>
      <w:r w:rsidRPr="001A15A2">
        <w:t xml:space="preserve"> молока у прозорий стакан або циліндр. Відзначити однорідність, наявність або відсутність осаду, забруднень і домішок.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2. </w:t>
      </w:r>
      <w:r w:rsidRPr="001A15A2">
        <w:rPr>
          <w:i/>
        </w:rPr>
        <w:t>Колір</w:t>
      </w:r>
      <w:r w:rsidRPr="001A15A2">
        <w:t xml:space="preserve">. Налити 30–50 </w:t>
      </w:r>
      <w:proofErr w:type="spellStart"/>
      <w:r w:rsidRPr="001A15A2">
        <w:t>мл</w:t>
      </w:r>
      <w:proofErr w:type="spellEnd"/>
      <w:r w:rsidRPr="001A15A2">
        <w:t xml:space="preserve"> молока у циліндр з безбарвного скла і визначити колір. 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3. </w:t>
      </w:r>
      <w:r w:rsidRPr="001A15A2">
        <w:rPr>
          <w:i/>
        </w:rPr>
        <w:t>Для визначення запаху</w:t>
      </w:r>
      <w:r w:rsidRPr="001A15A2">
        <w:t xml:space="preserve"> 50–100 </w:t>
      </w:r>
      <w:proofErr w:type="spellStart"/>
      <w:r w:rsidRPr="001A15A2">
        <w:t>мл</w:t>
      </w:r>
      <w:proofErr w:type="spellEnd"/>
      <w:r w:rsidRPr="001A15A2">
        <w:t xml:space="preserve"> молока налити у конічну колбу, закрити скляним корком і, струсивши, визначити запах.</w:t>
      </w:r>
    </w:p>
    <w:p w:rsidR="001A15A2" w:rsidRPr="001A15A2" w:rsidRDefault="001A15A2" w:rsidP="001A15A2">
      <w:pPr>
        <w:pStyle w:val="2"/>
        <w:ind w:firstLine="0"/>
      </w:pPr>
      <w:r w:rsidRPr="001A15A2">
        <w:t xml:space="preserve">4. </w:t>
      </w:r>
      <w:r w:rsidRPr="001A15A2">
        <w:rPr>
          <w:i/>
        </w:rPr>
        <w:t>Смак</w:t>
      </w:r>
      <w:r w:rsidRPr="001A15A2">
        <w:t xml:space="preserve">. Сполоснути ротову порожнину невеликою кількістю молока (5 – 10 </w:t>
      </w:r>
      <w:proofErr w:type="spellStart"/>
      <w:r w:rsidRPr="001A15A2">
        <w:t>мл</w:t>
      </w:r>
      <w:proofErr w:type="spellEnd"/>
      <w:r w:rsidRPr="001A15A2">
        <w:t>) і визначити смак.</w:t>
      </w:r>
    </w:p>
    <w:p w:rsidR="001A15A2" w:rsidRPr="001A15A2" w:rsidRDefault="001A15A2" w:rsidP="001A15A2">
      <w:pPr>
        <w:pStyle w:val="2"/>
        <w:ind w:firstLine="0"/>
      </w:pPr>
      <w:r w:rsidRPr="001A15A2">
        <w:t>11. Результати досліджень оформити у вигляді таблиці.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677"/>
      </w:tblGrid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Досліджений показник</w:t>
            </w:r>
          </w:p>
        </w:tc>
        <w:tc>
          <w:tcPr>
            <w:tcW w:w="4677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Результат дослідження показника</w:t>
            </w: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Зовнішній вигляд</w:t>
            </w:r>
          </w:p>
        </w:tc>
        <w:tc>
          <w:tcPr>
            <w:tcW w:w="4677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Колір</w:t>
            </w:r>
          </w:p>
        </w:tc>
        <w:tc>
          <w:tcPr>
            <w:tcW w:w="4677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Запах</w:t>
            </w:r>
          </w:p>
        </w:tc>
        <w:tc>
          <w:tcPr>
            <w:tcW w:w="4677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</w:p>
        </w:tc>
      </w:tr>
      <w:tr w:rsidR="001A15A2" w:rsidRPr="001A15A2" w:rsidTr="004D01A6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  <w:r w:rsidRPr="001A15A2">
              <w:rPr>
                <w:sz w:val="24"/>
                <w:lang w:val="uk-UA"/>
              </w:rPr>
              <w:t>Смак</w:t>
            </w:r>
          </w:p>
        </w:tc>
        <w:tc>
          <w:tcPr>
            <w:tcW w:w="4677" w:type="dxa"/>
          </w:tcPr>
          <w:p w:rsidR="001A15A2" w:rsidRPr="001A15A2" w:rsidRDefault="001A15A2" w:rsidP="001A15A2">
            <w:pPr>
              <w:jc w:val="both"/>
              <w:rPr>
                <w:sz w:val="24"/>
                <w:lang w:val="uk-UA"/>
              </w:rPr>
            </w:pPr>
          </w:p>
        </w:tc>
      </w:tr>
    </w:tbl>
    <w:p w:rsidR="001A15A2" w:rsidRPr="001A15A2" w:rsidRDefault="001A15A2" w:rsidP="001A15A2">
      <w:pPr>
        <w:pStyle w:val="2"/>
        <w:ind w:firstLine="0"/>
      </w:pPr>
      <w:r w:rsidRPr="001A15A2">
        <w:t>12. Зробити висновок про придатність чи непридатність дослідженого молока для вживання.</w:t>
      </w:r>
    </w:p>
    <w:p w:rsidR="001A15A2" w:rsidRPr="001A15A2" w:rsidRDefault="001A15A2" w:rsidP="001A15A2">
      <w:pPr>
        <w:pStyle w:val="2"/>
        <w:ind w:firstLine="0"/>
        <w:rPr>
          <w:b/>
          <w:u w:val="single"/>
        </w:rPr>
      </w:pPr>
      <w:r w:rsidRPr="001A15A2">
        <w:rPr>
          <w:b/>
          <w:u w:val="single"/>
        </w:rPr>
        <w:t>Список літератури</w:t>
      </w:r>
    </w:p>
    <w:p w:rsidR="001A15A2" w:rsidRPr="001A15A2" w:rsidRDefault="001A15A2" w:rsidP="001A15A2">
      <w:pPr>
        <w:pStyle w:val="2"/>
      </w:pPr>
      <w:r w:rsidRPr="001A15A2">
        <w:t xml:space="preserve">1. А.И Гурова, О.Е. Горлова. Практикум по </w:t>
      </w:r>
      <w:proofErr w:type="spellStart"/>
      <w:r w:rsidRPr="001A15A2">
        <w:t>общей</w:t>
      </w:r>
      <w:proofErr w:type="spellEnd"/>
      <w:r w:rsidRPr="001A15A2">
        <w:t xml:space="preserve"> </w:t>
      </w:r>
      <w:proofErr w:type="spellStart"/>
      <w:r w:rsidRPr="001A15A2">
        <w:t>гигиене</w:t>
      </w:r>
      <w:proofErr w:type="spellEnd"/>
      <w:r w:rsidRPr="001A15A2">
        <w:t xml:space="preserve">. – М., </w:t>
      </w:r>
      <w:proofErr w:type="spellStart"/>
      <w:r w:rsidRPr="001A15A2">
        <w:t>Изд-во</w:t>
      </w:r>
      <w:proofErr w:type="spellEnd"/>
      <w:r w:rsidRPr="001A15A2">
        <w:t xml:space="preserve"> </w:t>
      </w:r>
      <w:proofErr w:type="spellStart"/>
      <w:r w:rsidRPr="001A15A2">
        <w:t>Ун-та</w:t>
      </w:r>
      <w:proofErr w:type="spellEnd"/>
      <w:r w:rsidRPr="001A15A2">
        <w:t xml:space="preserve"> </w:t>
      </w:r>
      <w:proofErr w:type="spellStart"/>
      <w:r w:rsidRPr="001A15A2">
        <w:t>дружбы</w:t>
      </w:r>
      <w:proofErr w:type="spellEnd"/>
      <w:r w:rsidRPr="001A15A2">
        <w:t xml:space="preserve"> </w:t>
      </w:r>
      <w:proofErr w:type="spellStart"/>
      <w:r w:rsidRPr="001A15A2">
        <w:t>народов</w:t>
      </w:r>
      <w:proofErr w:type="spellEnd"/>
      <w:r w:rsidRPr="001A15A2">
        <w:t>. – 1991. – с. 84-90.</w:t>
      </w:r>
    </w:p>
    <w:p w:rsidR="001A15A2" w:rsidRPr="001A15A2" w:rsidRDefault="001A15A2" w:rsidP="001A15A2">
      <w:pPr>
        <w:pStyle w:val="2"/>
      </w:pPr>
      <w:r w:rsidRPr="001A15A2">
        <w:t xml:space="preserve">2. Ветеринарно-санітарна експертиза харчових продуктів в Україні. Нормативні документи. (довідник). – Львів, </w:t>
      </w:r>
      <w:proofErr w:type="spellStart"/>
      <w:r w:rsidRPr="001A15A2">
        <w:t>“Леонорм”</w:t>
      </w:r>
      <w:proofErr w:type="spellEnd"/>
      <w:r w:rsidRPr="001A15A2">
        <w:t>. – 2000. – т. 3, с.5-10, 78-80.</w:t>
      </w:r>
    </w:p>
    <w:p w:rsidR="001A15A2" w:rsidRPr="001A15A2" w:rsidRDefault="001A15A2" w:rsidP="001A15A2">
      <w:pPr>
        <w:jc w:val="both"/>
        <w:rPr>
          <w:sz w:val="24"/>
          <w:lang w:val="uk-UA"/>
        </w:rPr>
      </w:pPr>
      <w:r w:rsidRPr="001A15A2">
        <w:rPr>
          <w:lang w:val="uk-UA"/>
        </w:rPr>
        <w:br w:type="page"/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b/>
          <w:sz w:val="24"/>
          <w:lang w:val="uk-UA"/>
        </w:rPr>
      </w:pPr>
      <w:r w:rsidRPr="001A15A2">
        <w:rPr>
          <w:b/>
          <w:sz w:val="24"/>
          <w:lang w:val="uk-UA"/>
        </w:rPr>
        <w:lastRenderedPageBreak/>
        <w:t xml:space="preserve">Лабораторна робота 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b/>
          <w:sz w:val="24"/>
          <w:lang w:val="uk-UA"/>
        </w:rPr>
      </w:pPr>
      <w:r w:rsidRPr="001A15A2">
        <w:rPr>
          <w:b/>
          <w:sz w:val="24"/>
          <w:lang w:val="uk-UA"/>
        </w:rPr>
        <w:t>Експертиза хліба в домашніх умовах</w:t>
      </w:r>
    </w:p>
    <w:p w:rsidR="001A15A2" w:rsidRPr="001A15A2" w:rsidRDefault="001A15A2" w:rsidP="001A15A2">
      <w:pPr>
        <w:pStyle w:val="a3"/>
        <w:spacing w:after="0"/>
        <w:ind w:left="0" w:firstLine="709"/>
        <w:jc w:val="both"/>
        <w:rPr>
          <w:sz w:val="24"/>
          <w:lang w:val="uk-UA"/>
        </w:rPr>
      </w:pPr>
      <w:r w:rsidRPr="001A15A2">
        <w:rPr>
          <w:b/>
          <w:i/>
          <w:sz w:val="24"/>
          <w:u w:val="single"/>
          <w:lang w:val="uk-UA"/>
        </w:rPr>
        <w:t>Мета роботи</w:t>
      </w:r>
      <w:r w:rsidRPr="001A15A2">
        <w:rPr>
          <w:b/>
          <w:i/>
          <w:sz w:val="24"/>
          <w:lang w:val="uk-UA"/>
        </w:rPr>
        <w:t>:</w:t>
      </w:r>
      <w:r w:rsidRPr="001A15A2">
        <w:rPr>
          <w:sz w:val="24"/>
          <w:lang w:val="uk-UA"/>
        </w:rPr>
        <w:t xml:space="preserve"> оцінити якість досліджуваного зразка хліба.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b/>
          <w:sz w:val="24"/>
          <w:u w:val="single"/>
          <w:lang w:val="uk-UA"/>
        </w:rPr>
      </w:pPr>
      <w:r w:rsidRPr="001A15A2">
        <w:rPr>
          <w:b/>
          <w:sz w:val="24"/>
          <w:u w:val="single"/>
          <w:lang w:val="uk-UA"/>
        </w:rPr>
        <w:t xml:space="preserve">Теоретичне </w:t>
      </w:r>
      <w:proofErr w:type="spellStart"/>
      <w:r w:rsidRPr="001A15A2">
        <w:rPr>
          <w:b/>
          <w:sz w:val="24"/>
          <w:u w:val="single"/>
          <w:lang w:val="uk-UA"/>
        </w:rPr>
        <w:t>обгрунтування</w:t>
      </w:r>
      <w:proofErr w:type="spellEnd"/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За </w:t>
      </w:r>
      <w:proofErr w:type="spellStart"/>
      <w:r w:rsidRPr="001A15A2">
        <w:rPr>
          <w:sz w:val="24"/>
          <w:u w:val="single"/>
          <w:lang w:val="uk-UA"/>
        </w:rPr>
        <w:t>органолептичнми</w:t>
      </w:r>
      <w:proofErr w:type="spellEnd"/>
      <w:r w:rsidRPr="001A15A2">
        <w:rPr>
          <w:sz w:val="24"/>
          <w:u w:val="single"/>
          <w:lang w:val="uk-UA"/>
        </w:rPr>
        <w:t xml:space="preserve"> властивостями</w:t>
      </w:r>
      <w:r w:rsidRPr="001A15A2">
        <w:rPr>
          <w:sz w:val="24"/>
          <w:lang w:val="uk-UA"/>
        </w:rPr>
        <w:t xml:space="preserve"> хліб повинен відповідати таким вимогам: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 xml:space="preserve">поверхня </w:t>
      </w:r>
      <w:r w:rsidRPr="001A15A2">
        <w:rPr>
          <w:sz w:val="24"/>
          <w:lang w:val="uk-UA"/>
        </w:rPr>
        <w:t>хліба повинна бути гладкою, без великих тріщин та інших дефектів;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 xml:space="preserve">забарвлення </w:t>
      </w:r>
      <w:r w:rsidRPr="001A15A2">
        <w:rPr>
          <w:sz w:val="24"/>
          <w:lang w:val="uk-UA"/>
        </w:rPr>
        <w:t>– рівномірним, коричнево-бурим з деяким блиском верхньої та бічної кірок;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>кірки</w:t>
      </w:r>
      <w:r w:rsidRPr="001A15A2">
        <w:rPr>
          <w:sz w:val="24"/>
          <w:lang w:val="uk-UA"/>
        </w:rPr>
        <w:t xml:space="preserve"> – не підгорілими, але не надто блідими; перехід від кірки до м’якушу повинен бути поступовим, не припускається відшарування кірок від м’якуша.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>форма хліба</w:t>
      </w:r>
      <w:r w:rsidRPr="001A15A2">
        <w:rPr>
          <w:sz w:val="24"/>
          <w:lang w:val="uk-UA"/>
        </w:rPr>
        <w:t xml:space="preserve"> повинна бути правильною, не розпливчастою, без дефектів;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>м’якуш хліба</w:t>
      </w:r>
      <w:r w:rsidRPr="001A15A2">
        <w:rPr>
          <w:sz w:val="24"/>
          <w:lang w:val="uk-UA"/>
        </w:rPr>
        <w:t xml:space="preserve"> повинен бути добре пропеченим: не липнути, не бути вологим на дотик, достатньо еластичним (після легкого надавлювання швидко приймати початкову форму) і рівномірно пористим. При порушенні технологічного процесу випічки у нижньої кірки хліба може виникнути </w:t>
      </w:r>
      <w:proofErr w:type="spellStart"/>
      <w:r w:rsidRPr="001A15A2">
        <w:rPr>
          <w:sz w:val="24"/>
          <w:lang w:val="uk-UA"/>
        </w:rPr>
        <w:t>“закал”</w:t>
      </w:r>
      <w:proofErr w:type="spellEnd"/>
      <w:r w:rsidRPr="001A15A2">
        <w:rPr>
          <w:sz w:val="24"/>
          <w:lang w:val="uk-UA"/>
        </w:rPr>
        <w:t xml:space="preserve"> – </w:t>
      </w:r>
      <w:proofErr w:type="spellStart"/>
      <w:r w:rsidRPr="001A15A2">
        <w:rPr>
          <w:sz w:val="24"/>
          <w:lang w:val="uk-UA"/>
        </w:rPr>
        <w:t>безпористий</w:t>
      </w:r>
      <w:proofErr w:type="spellEnd"/>
      <w:r w:rsidRPr="001A15A2">
        <w:rPr>
          <w:sz w:val="24"/>
          <w:lang w:val="uk-UA"/>
        </w:rPr>
        <w:t xml:space="preserve"> щільний шар, який перешкоджає хорошому засвоєнню хліба. Не припускається наявність у м’якуші </w:t>
      </w:r>
      <w:proofErr w:type="spellStart"/>
      <w:r w:rsidRPr="001A15A2">
        <w:rPr>
          <w:sz w:val="24"/>
          <w:lang w:val="uk-UA"/>
        </w:rPr>
        <w:t>“непромісу”</w:t>
      </w:r>
      <w:proofErr w:type="spellEnd"/>
      <w:r w:rsidRPr="001A15A2">
        <w:rPr>
          <w:sz w:val="24"/>
          <w:lang w:val="uk-UA"/>
        </w:rPr>
        <w:t xml:space="preserve"> – шматочків старого хліба, </w:t>
      </w:r>
      <w:proofErr w:type="spellStart"/>
      <w:r w:rsidRPr="001A15A2">
        <w:rPr>
          <w:sz w:val="24"/>
          <w:lang w:val="uk-UA"/>
        </w:rPr>
        <w:t>комочків</w:t>
      </w:r>
      <w:proofErr w:type="spellEnd"/>
      <w:r w:rsidRPr="001A15A2">
        <w:rPr>
          <w:sz w:val="24"/>
          <w:lang w:val="uk-UA"/>
        </w:rPr>
        <w:t xml:space="preserve"> борошна.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>смак</w:t>
      </w:r>
      <w:r w:rsidRPr="001A15A2">
        <w:rPr>
          <w:sz w:val="24"/>
          <w:lang w:val="uk-UA"/>
        </w:rPr>
        <w:t xml:space="preserve"> повинен бути властивим даному виду хліба, помірно кислим, не пересоленим, без ознак гіркоти та інших сторонніх </w:t>
      </w:r>
      <w:proofErr w:type="spellStart"/>
      <w:r w:rsidRPr="001A15A2">
        <w:rPr>
          <w:sz w:val="24"/>
          <w:lang w:val="uk-UA"/>
        </w:rPr>
        <w:t>присмаків</w:t>
      </w:r>
      <w:proofErr w:type="spellEnd"/>
      <w:r w:rsidRPr="001A15A2">
        <w:rPr>
          <w:sz w:val="24"/>
          <w:lang w:val="uk-UA"/>
        </w:rPr>
        <w:t>. Не повинно бути хрусту не зубах від мінеральних домішок.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i/>
          <w:sz w:val="24"/>
          <w:lang w:val="uk-UA"/>
        </w:rPr>
        <w:t>- запах</w:t>
      </w:r>
      <w:r w:rsidRPr="001A15A2">
        <w:rPr>
          <w:sz w:val="24"/>
          <w:lang w:val="uk-UA"/>
        </w:rPr>
        <w:t xml:space="preserve"> не повинен бути затхлим і невластивим даному виду хліба.</w:t>
      </w:r>
    </w:p>
    <w:p w:rsidR="001A15A2" w:rsidRPr="001A15A2" w:rsidRDefault="001A15A2" w:rsidP="001A15A2">
      <w:pPr>
        <w:pStyle w:val="a3"/>
        <w:spacing w:after="0"/>
        <w:ind w:left="0" w:firstLine="709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До </w:t>
      </w:r>
      <w:r w:rsidRPr="001A15A2">
        <w:rPr>
          <w:sz w:val="24"/>
          <w:u w:val="single"/>
          <w:lang w:val="uk-UA"/>
        </w:rPr>
        <w:t>фізико-хімічних властивостей хліба</w:t>
      </w:r>
      <w:r w:rsidRPr="001A15A2">
        <w:rPr>
          <w:sz w:val="24"/>
          <w:lang w:val="uk-UA"/>
        </w:rPr>
        <w:t xml:space="preserve"> належать вологість, пористість, кислотність: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 xml:space="preserve">- </w:t>
      </w:r>
      <w:r w:rsidRPr="001A15A2">
        <w:rPr>
          <w:i/>
          <w:sz w:val="24"/>
          <w:lang w:val="uk-UA"/>
        </w:rPr>
        <w:t>вологість</w:t>
      </w:r>
      <w:r w:rsidRPr="001A15A2">
        <w:rPr>
          <w:sz w:val="24"/>
          <w:lang w:val="uk-UA"/>
        </w:rPr>
        <w:t xml:space="preserve"> – відношення маси води у хлібі до маси хліба, виражене у процентах. Вологість житнього хліба повинна бути не більшою за 51%, пшеничного – 47%, змішаного – 50%. Підвищена вологість понижує харчову цінність хліба, оскільки при цьому знижується його засвоюваність та погіршуються смакові якості;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i/>
          <w:sz w:val="24"/>
          <w:lang w:val="uk-UA"/>
        </w:rPr>
        <w:t>- пористістю</w:t>
      </w:r>
      <w:r w:rsidRPr="001A15A2">
        <w:rPr>
          <w:sz w:val="24"/>
          <w:lang w:val="uk-UA"/>
        </w:rPr>
        <w:t xml:space="preserve"> хліба називається відношення об’єму пор до всього об’єму м’якуша, яке виражається у процентах. Пористість житнього хліба не повинна бути меншою за 45%, пшеничного – 55%. Низька пористість понижує засвоюваність хліба, оскільки він погано просочується травними соками;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i/>
          <w:sz w:val="24"/>
          <w:lang w:val="uk-UA"/>
        </w:rPr>
        <w:t>- кислотність</w:t>
      </w:r>
      <w:r w:rsidRPr="001A15A2">
        <w:rPr>
          <w:sz w:val="24"/>
          <w:lang w:val="uk-UA"/>
        </w:rPr>
        <w:t xml:space="preserve"> хліба зумовлена наявністю в ньому оцтової та молочної кислот і виражається у градусах, які відповідають кількості </w:t>
      </w:r>
      <w:proofErr w:type="spellStart"/>
      <w:r w:rsidRPr="001A15A2">
        <w:rPr>
          <w:sz w:val="24"/>
          <w:lang w:val="uk-UA"/>
        </w:rPr>
        <w:t>мілілітрів</w:t>
      </w:r>
      <w:proofErr w:type="spellEnd"/>
      <w:r w:rsidRPr="001A15A2">
        <w:rPr>
          <w:sz w:val="24"/>
          <w:lang w:val="uk-UA"/>
        </w:rPr>
        <w:t xml:space="preserve"> 1 н. розчину </w:t>
      </w:r>
      <w:proofErr w:type="spellStart"/>
      <w:r w:rsidRPr="001A15A2">
        <w:rPr>
          <w:sz w:val="24"/>
          <w:lang w:val="uk-UA"/>
        </w:rPr>
        <w:t>NaOH</w:t>
      </w:r>
      <w:proofErr w:type="spellEnd"/>
      <w:r w:rsidRPr="001A15A2">
        <w:rPr>
          <w:sz w:val="24"/>
          <w:lang w:val="uk-UA"/>
        </w:rPr>
        <w:t>, що пішов на нейтралізацію кислот, які містяться у 100 г хліба. Для житнього хліба кислотність не повинна перевищувати 12°, для пшеничного – 3°, для змішаного – 9-11°.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b/>
          <w:sz w:val="24"/>
          <w:u w:val="single"/>
          <w:lang w:val="uk-UA"/>
        </w:rPr>
      </w:pPr>
    </w:p>
    <w:p w:rsidR="001A15A2" w:rsidRPr="001A15A2" w:rsidRDefault="001A15A2" w:rsidP="001A15A2">
      <w:pPr>
        <w:pStyle w:val="a3"/>
        <w:spacing w:after="0"/>
        <w:ind w:left="0"/>
        <w:jc w:val="both"/>
        <w:rPr>
          <w:b/>
          <w:sz w:val="24"/>
          <w:u w:val="single"/>
          <w:lang w:val="uk-UA"/>
        </w:rPr>
      </w:pPr>
      <w:r w:rsidRPr="001A15A2">
        <w:rPr>
          <w:b/>
          <w:sz w:val="24"/>
          <w:u w:val="single"/>
          <w:lang w:val="uk-UA"/>
        </w:rPr>
        <w:t>Хід роботи</w:t>
      </w:r>
    </w:p>
    <w:p w:rsidR="001A15A2" w:rsidRPr="001A15A2" w:rsidRDefault="001A15A2" w:rsidP="001A15A2">
      <w:pPr>
        <w:pStyle w:val="a3"/>
        <w:spacing w:after="0"/>
        <w:ind w:left="0" w:firstLine="709"/>
        <w:jc w:val="both"/>
        <w:rPr>
          <w:sz w:val="24"/>
          <w:u w:val="single"/>
          <w:lang w:val="uk-UA"/>
        </w:rPr>
      </w:pPr>
      <w:r w:rsidRPr="001A15A2">
        <w:rPr>
          <w:sz w:val="24"/>
          <w:u w:val="single"/>
          <w:lang w:val="uk-UA"/>
        </w:rPr>
        <w:t>Визначення органолептичних властивостей хліба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>1. Уважно оглянути досліджуваний зразок хліба і описати результати спостережень, відзначивши стан поверхні і забарвлення кірки, стан м’якушу (рівномірність, ступінь вологості на дотик, ступінь липкості, еластичність).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>2. Визначити запах.</w:t>
      </w:r>
    </w:p>
    <w:p w:rsidR="001A15A2" w:rsidRPr="001A15A2" w:rsidRDefault="001A15A2" w:rsidP="001A15A2">
      <w:pPr>
        <w:pStyle w:val="a3"/>
        <w:spacing w:after="0"/>
        <w:ind w:left="0"/>
        <w:jc w:val="both"/>
        <w:rPr>
          <w:sz w:val="24"/>
          <w:lang w:val="uk-UA"/>
        </w:rPr>
      </w:pPr>
      <w:r w:rsidRPr="001A15A2">
        <w:rPr>
          <w:sz w:val="24"/>
          <w:lang w:val="uk-UA"/>
        </w:rPr>
        <w:t>3. Відламати невеличкий шматок хліба, розжувати і визначити смак.</w:t>
      </w:r>
    </w:p>
    <w:sectPr w:rsidR="001A15A2" w:rsidRPr="001A15A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15A2"/>
    <w:rsid w:val="001A15A2"/>
    <w:rsid w:val="0045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A15A2"/>
    <w:pPr>
      <w:ind w:firstLine="567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A15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A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1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1388</Words>
  <Characters>7913</Characters>
  <Application>Microsoft Office Word</Application>
  <DocSecurity>0</DocSecurity>
  <Lines>65</Lines>
  <Paragraphs>18</Paragraphs>
  <ScaleCrop>false</ScaleCrop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2020-03-26T11:38:00Z</dcterms:created>
  <dcterms:modified xsi:type="dcterms:W3CDTF">2020-03-26T11:45:00Z</dcterms:modified>
</cp:coreProperties>
</file>